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2F" w:rsidRDefault="002F042F"/>
    <w:p w:rsidR="00AD3FDF" w:rsidRDefault="00AD3FDF" w:rsidP="00AD3FDF">
      <w:pPr>
        <w:pStyle w:val="Heading1"/>
        <w:jc w:val="left"/>
        <w:rPr>
          <w:rFonts w:ascii="Verdana" w:hAnsi="Verdana"/>
          <w:sz w:val="16"/>
          <w:szCs w:val="16"/>
          <w:u w:val="single"/>
        </w:rPr>
      </w:pPr>
      <w:r>
        <w:rPr>
          <w:rFonts w:ascii="Verdana" w:hAnsi="Verdana"/>
          <w:sz w:val="16"/>
          <w:szCs w:val="16"/>
          <w:u w:val="single"/>
        </w:rPr>
        <w:t>Annexure-‘B’</w:t>
      </w:r>
    </w:p>
    <w:p w:rsidR="00AD3FDF" w:rsidRDefault="00AD3FDF" w:rsidP="00AD3FDF">
      <w:pPr>
        <w:pStyle w:val="Heading1"/>
        <w:rPr>
          <w:rFonts w:ascii="Verdana" w:hAnsi="Verdana"/>
          <w:sz w:val="26"/>
          <w:szCs w:val="16"/>
        </w:rPr>
      </w:pPr>
      <w:r>
        <w:rPr>
          <w:rFonts w:ascii="Verdana" w:hAnsi="Verdana"/>
          <w:sz w:val="26"/>
          <w:szCs w:val="16"/>
        </w:rPr>
        <w:t>NTPC-SAIL POWER COMPANY</w:t>
      </w:r>
      <w:r w:rsidR="0079297A">
        <w:rPr>
          <w:rFonts w:ascii="Verdana" w:hAnsi="Verdana"/>
          <w:sz w:val="26"/>
          <w:szCs w:val="16"/>
        </w:rPr>
        <w:t xml:space="preserve"> </w:t>
      </w:r>
      <w:r>
        <w:rPr>
          <w:rFonts w:ascii="Verdana" w:hAnsi="Verdana"/>
          <w:sz w:val="26"/>
          <w:szCs w:val="16"/>
        </w:rPr>
        <w:t>LIMITED</w:t>
      </w:r>
    </w:p>
    <w:p w:rsidR="00AD3FDF" w:rsidRDefault="00AD3FDF" w:rsidP="00AD3FDF">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AD3FDF" w:rsidRDefault="00AD3FDF" w:rsidP="00AD3FDF">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AD3FDF" w:rsidRDefault="00AD3FDF" w:rsidP="00AD3FDF">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AD3FDF" w:rsidRDefault="00AD3FDF" w:rsidP="00AD3FDF">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AD3FDF" w:rsidRDefault="00AD3FDF" w:rsidP="00AD3FDF">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AD3FDF" w:rsidRDefault="00AD3FDF" w:rsidP="00AD3FDF">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AD3FDF" w:rsidRDefault="00AD3FDF" w:rsidP="00AD3FDF">
      <w:pPr>
        <w:pStyle w:val="PlainText"/>
        <w:jc w:val="center"/>
        <w:rPr>
          <w:rFonts w:ascii="Verdana" w:eastAsia="MS Mincho" w:hAnsi="Verdana"/>
          <w:b/>
          <w:sz w:val="16"/>
          <w:szCs w:val="16"/>
        </w:rPr>
      </w:pPr>
    </w:p>
    <w:p w:rsidR="00AD3FDF" w:rsidRDefault="00AD3FDF" w:rsidP="00AD3FDF">
      <w:pPr>
        <w:jc w:val="center"/>
        <w:rPr>
          <w:rFonts w:ascii="Verdana" w:hAnsi="Verdana"/>
          <w:b/>
          <w:bCs/>
          <w:sz w:val="16"/>
          <w:szCs w:val="16"/>
          <w:u w:val="single"/>
        </w:rPr>
      </w:pPr>
      <w:r>
        <w:rPr>
          <w:rFonts w:ascii="Verdana" w:hAnsi="Verdana"/>
          <w:b/>
          <w:bCs/>
          <w:sz w:val="16"/>
          <w:szCs w:val="16"/>
          <w:u w:val="single"/>
        </w:rPr>
        <w:t>NOTICE INVITING TENDER</w:t>
      </w:r>
    </w:p>
    <w:p w:rsidR="00AD3FDF" w:rsidRDefault="00AD3FDF" w:rsidP="00AD3FDF">
      <w:pPr>
        <w:jc w:val="center"/>
        <w:rPr>
          <w:rFonts w:ascii="Verdana" w:hAnsi="Verdana"/>
          <w:b/>
          <w:bCs/>
          <w:sz w:val="16"/>
          <w:szCs w:val="16"/>
        </w:rPr>
      </w:pPr>
      <w:r>
        <w:rPr>
          <w:rFonts w:ascii="Verdana" w:hAnsi="Verdana"/>
          <w:b/>
          <w:bCs/>
          <w:sz w:val="16"/>
          <w:szCs w:val="16"/>
        </w:rPr>
        <w:t>DOMESTIC COMPETITIVE BIDDING</w:t>
      </w:r>
    </w:p>
    <w:p w:rsidR="00AD3FDF" w:rsidRDefault="00AD3FDF" w:rsidP="00AD3FDF">
      <w:pPr>
        <w:jc w:val="both"/>
        <w:rPr>
          <w:rFonts w:ascii="Verdana" w:hAnsi="Verdana"/>
          <w:sz w:val="20"/>
          <w:szCs w:val="20"/>
        </w:rPr>
      </w:pPr>
      <w:r>
        <w:rPr>
          <w:rFonts w:ascii="Verdana" w:hAnsi="Verdana"/>
          <w:sz w:val="20"/>
          <w:szCs w:val="20"/>
        </w:rPr>
        <w:t>NIT.NO.NSPCL/ROURKELA/17-18/01                                                      DATE: 21.04.2017</w:t>
      </w:r>
    </w:p>
    <w:p w:rsidR="00AD3FDF" w:rsidRDefault="00AD3FDF" w:rsidP="00AD3FDF">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AD3FDF" w:rsidRDefault="00AD3FDF" w:rsidP="00AD3FDF">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AD3FDF" w:rsidTr="00AD3FDF">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AD3FDF" w:rsidRDefault="00AD3FDF">
            <w:pPr>
              <w:pStyle w:val="Heading2"/>
              <w:spacing w:line="276" w:lineRule="auto"/>
              <w:rPr>
                <w:sz w:val="16"/>
                <w:szCs w:val="16"/>
              </w:rPr>
            </w:pPr>
            <w:r>
              <w:rPr>
                <w:sz w:val="16"/>
                <w:szCs w:val="16"/>
              </w:rPr>
              <w:t xml:space="preserve">Supply /Works </w:t>
            </w:r>
          </w:p>
          <w:p w:rsidR="00AD3FDF" w:rsidRDefault="00AD3FDF">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 xml:space="preserve">EMD (In ₹.)/ </w:t>
            </w:r>
          </w:p>
          <w:p w:rsidR="00AD3FDF" w:rsidRDefault="00AD3FDF">
            <w:pPr>
              <w:jc w:val="center"/>
              <w:rPr>
                <w:rFonts w:ascii="Verdana" w:hAnsi="Verdana"/>
                <w:b/>
                <w:bCs/>
                <w:sz w:val="16"/>
                <w:szCs w:val="16"/>
                <w:lang w:val="en-IN"/>
              </w:rPr>
            </w:pPr>
            <w:r>
              <w:rPr>
                <w:rFonts w:ascii="Verdana" w:hAnsi="Verdana"/>
                <w:b/>
                <w:bCs/>
                <w:sz w:val="16"/>
                <w:szCs w:val="16"/>
                <w:lang w:val="en-IN"/>
              </w:rPr>
              <w:t>Tender Fee</w:t>
            </w:r>
          </w:p>
          <w:p w:rsidR="00AD3FDF" w:rsidRDefault="00AD3FDF">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Estimated</w:t>
            </w:r>
          </w:p>
          <w:p w:rsidR="00AD3FDF" w:rsidRDefault="00AD3FDF">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AD3FDF" w:rsidRDefault="00AD3FDF">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AD3FDF" w:rsidTr="00AD3FDF">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D3FDF" w:rsidRDefault="00AD3FDF">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AD3FDF" w:rsidRDefault="00AD3FDF">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AD3FDF" w:rsidRDefault="00AD3FDF">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AD3FDF" w:rsidRDefault="00AD3FDF">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AD3FDF" w:rsidRDefault="00AD3FDF">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AD3FDF" w:rsidRDefault="00AD3FDF">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AD3FDF" w:rsidRDefault="00AD3FDF">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AD3FDF" w:rsidRDefault="00AD3FDF">
            <w:pPr>
              <w:rPr>
                <w:rFonts w:ascii="Verdana" w:hAnsi="Verdana"/>
                <w:b/>
                <w:bCs/>
                <w:sz w:val="16"/>
                <w:szCs w:val="16"/>
                <w:lang w:val="en-IN"/>
              </w:rPr>
            </w:pPr>
          </w:p>
        </w:tc>
      </w:tr>
      <w:tr w:rsidR="00AD3FDF" w:rsidTr="00AD3FDF">
        <w:trPr>
          <w:trHeight w:val="803"/>
        </w:trPr>
        <w:tc>
          <w:tcPr>
            <w:tcW w:w="568" w:type="dxa"/>
            <w:tcBorders>
              <w:top w:val="nil"/>
              <w:left w:val="single" w:sz="4" w:space="0" w:color="auto"/>
              <w:bottom w:val="single" w:sz="4" w:space="0" w:color="auto"/>
              <w:right w:val="single" w:sz="4" w:space="0" w:color="auto"/>
            </w:tcBorders>
            <w:vAlign w:val="center"/>
            <w:hideMark/>
          </w:tcPr>
          <w:p w:rsidR="00AD3FDF" w:rsidRDefault="00AD3FDF">
            <w:pPr>
              <w:rPr>
                <w:rFonts w:ascii="Verdana" w:hAnsi="Verdana"/>
                <w:bCs/>
                <w:sz w:val="16"/>
                <w:szCs w:val="16"/>
                <w:lang w:val="en-IN"/>
              </w:rPr>
            </w:pPr>
            <w:r>
              <w:rPr>
                <w:rFonts w:ascii="Verdana" w:hAnsi="Verdana"/>
                <w:bCs/>
                <w:sz w:val="16"/>
                <w:szCs w:val="16"/>
                <w:lang w:val="en-IN"/>
              </w:rPr>
              <w:t>01</w:t>
            </w:r>
          </w:p>
        </w:tc>
        <w:tc>
          <w:tcPr>
            <w:tcW w:w="1007" w:type="dxa"/>
            <w:tcBorders>
              <w:top w:val="nil"/>
              <w:left w:val="single" w:sz="4" w:space="0" w:color="auto"/>
              <w:bottom w:val="single" w:sz="4" w:space="0" w:color="auto"/>
              <w:right w:val="single" w:sz="4" w:space="0" w:color="auto"/>
            </w:tcBorders>
            <w:vAlign w:val="center"/>
            <w:hideMark/>
          </w:tcPr>
          <w:p w:rsidR="00AD3FDF" w:rsidRPr="000979CA" w:rsidRDefault="000979CA">
            <w:pPr>
              <w:jc w:val="center"/>
              <w:rPr>
                <w:rFonts w:ascii="Arial" w:hAnsi="Arial" w:cs="Arial"/>
                <w:sz w:val="18"/>
                <w:szCs w:val="18"/>
                <w:lang w:val="en-IN"/>
              </w:rPr>
            </w:pPr>
            <w:r w:rsidRPr="000979CA">
              <w:rPr>
                <w:rFonts w:ascii="Arial" w:hAnsi="Arial" w:cs="Arial"/>
                <w:bCs/>
                <w:sz w:val="18"/>
                <w:szCs w:val="18"/>
              </w:rPr>
              <w:t>1616184</w:t>
            </w:r>
          </w:p>
        </w:tc>
        <w:tc>
          <w:tcPr>
            <w:tcW w:w="1433" w:type="dxa"/>
            <w:tcBorders>
              <w:top w:val="nil"/>
              <w:left w:val="single" w:sz="4" w:space="0" w:color="auto"/>
              <w:bottom w:val="single" w:sz="4" w:space="0" w:color="auto"/>
              <w:right w:val="single" w:sz="4" w:space="0" w:color="auto"/>
            </w:tcBorders>
            <w:vAlign w:val="center"/>
            <w:hideMark/>
          </w:tcPr>
          <w:p w:rsidR="00AD3FDF" w:rsidRPr="000979CA" w:rsidRDefault="000979CA" w:rsidP="000979CA">
            <w:pPr>
              <w:pStyle w:val="Title"/>
              <w:spacing w:line="276" w:lineRule="auto"/>
              <w:ind w:left="-89" w:right="-45"/>
              <w:jc w:val="both"/>
              <w:rPr>
                <w:rFonts w:ascii="Verdana" w:hAnsi="Verdana"/>
                <w:b w:val="0"/>
                <w:sz w:val="18"/>
                <w:szCs w:val="18"/>
                <w:u w:val="none"/>
                <w:lang w:val="en-IN"/>
              </w:rPr>
            </w:pPr>
            <w:r w:rsidRPr="000979CA">
              <w:rPr>
                <w:rFonts w:cs="Arial"/>
                <w:b w:val="0"/>
                <w:bCs/>
                <w:iCs/>
                <w:sz w:val="18"/>
                <w:szCs w:val="18"/>
                <w:u w:val="none"/>
              </w:rPr>
              <w:t>Deployment of Excavator at Ash Dyke  NSPCL, Rourkela for Lifting &amp; Loading of Pond Ash in Trucks Mobilized by agency or as recommended by NSPCL</w:t>
            </w:r>
          </w:p>
        </w:tc>
        <w:tc>
          <w:tcPr>
            <w:tcW w:w="1246" w:type="dxa"/>
            <w:tcBorders>
              <w:top w:val="single" w:sz="4" w:space="0" w:color="auto"/>
              <w:left w:val="single" w:sz="4" w:space="0" w:color="auto"/>
              <w:bottom w:val="single" w:sz="4" w:space="0" w:color="auto"/>
              <w:right w:val="single" w:sz="4" w:space="0" w:color="auto"/>
            </w:tcBorders>
            <w:vAlign w:val="center"/>
            <w:hideMark/>
          </w:tcPr>
          <w:p w:rsidR="00AD3FDF" w:rsidRDefault="003E6186" w:rsidP="003E6186">
            <w:pPr>
              <w:ind w:left="-81" w:right="-60" w:firstLine="81"/>
              <w:jc w:val="center"/>
              <w:rPr>
                <w:rFonts w:ascii="Verdana" w:hAnsi="Verdana"/>
                <w:b/>
                <w:bCs/>
                <w:sz w:val="16"/>
                <w:szCs w:val="16"/>
                <w:lang w:val="en-IN"/>
              </w:rPr>
            </w:pPr>
            <w:r>
              <w:rPr>
                <w:rFonts w:ascii="Verdana" w:hAnsi="Verdana"/>
                <w:b/>
                <w:bCs/>
                <w:sz w:val="16"/>
                <w:szCs w:val="16"/>
                <w:lang w:val="en-IN"/>
              </w:rPr>
              <w:t>1,20,000.00</w:t>
            </w:r>
            <w:r w:rsidR="00AD3FDF">
              <w:rPr>
                <w:rFonts w:ascii="Verdana" w:hAnsi="Verdana"/>
                <w:b/>
                <w:bCs/>
                <w:sz w:val="16"/>
                <w:szCs w:val="16"/>
                <w:lang w:val="en-IN"/>
              </w:rPr>
              <w:t>/</w:t>
            </w:r>
            <w:r>
              <w:rPr>
                <w:rFonts w:ascii="Verdana" w:hAnsi="Verdana"/>
                <w:b/>
                <w:bCs/>
                <w:sz w:val="16"/>
                <w:szCs w:val="16"/>
                <w:lang w:val="en-IN"/>
              </w:rPr>
              <w:t>1000</w:t>
            </w:r>
            <w:r w:rsidR="00AD3FDF">
              <w:rPr>
                <w:rFonts w:ascii="Verdana" w:hAnsi="Verdana"/>
                <w:b/>
                <w:bCs/>
                <w:sz w:val="16"/>
                <w:szCs w:val="16"/>
                <w:lang w:val="en-IN"/>
              </w:rPr>
              <w:t>.00</w:t>
            </w:r>
          </w:p>
        </w:tc>
        <w:tc>
          <w:tcPr>
            <w:tcW w:w="1230" w:type="dxa"/>
            <w:tcBorders>
              <w:top w:val="nil"/>
              <w:left w:val="single" w:sz="4" w:space="0" w:color="auto"/>
              <w:bottom w:val="single" w:sz="4" w:space="0" w:color="auto"/>
              <w:right w:val="single" w:sz="4" w:space="0" w:color="auto"/>
            </w:tcBorders>
            <w:vAlign w:val="center"/>
            <w:hideMark/>
          </w:tcPr>
          <w:p w:rsidR="00AD3FDF" w:rsidRPr="003E6186" w:rsidRDefault="003E6186" w:rsidP="003E6186">
            <w:pPr>
              <w:ind w:left="-108" w:right="-91"/>
              <w:jc w:val="center"/>
              <w:rPr>
                <w:rFonts w:ascii="Arial" w:hAnsi="Arial" w:cs="Arial"/>
                <w:b/>
                <w:bCs/>
                <w:sz w:val="18"/>
                <w:szCs w:val="18"/>
                <w:lang w:val="en-IN"/>
              </w:rPr>
            </w:pPr>
            <w:r w:rsidRPr="003E6186">
              <w:rPr>
                <w:rFonts w:ascii="Arial" w:hAnsi="Arial" w:cs="Arial"/>
                <w:b/>
                <w:bCs/>
                <w:sz w:val="18"/>
                <w:szCs w:val="18"/>
                <w:lang w:val="en-IN"/>
              </w:rPr>
              <w:t>60,00,000</w:t>
            </w:r>
            <w:r w:rsidR="00AD3FDF" w:rsidRPr="003E6186">
              <w:rPr>
                <w:rFonts w:ascii="Arial" w:hAnsi="Arial" w:cs="Arial"/>
                <w:b/>
                <w:bCs/>
                <w:sz w:val="18"/>
                <w:szCs w:val="18"/>
                <w:lang w:val="en-IN"/>
              </w:rPr>
              <w:t>.00</w:t>
            </w:r>
          </w:p>
        </w:tc>
        <w:tc>
          <w:tcPr>
            <w:tcW w:w="1172" w:type="dxa"/>
            <w:tcBorders>
              <w:top w:val="single" w:sz="4" w:space="0" w:color="auto"/>
              <w:left w:val="single" w:sz="4" w:space="0" w:color="auto"/>
              <w:bottom w:val="single" w:sz="4" w:space="0" w:color="auto"/>
              <w:right w:val="single" w:sz="4" w:space="0" w:color="auto"/>
            </w:tcBorders>
            <w:vAlign w:val="center"/>
            <w:hideMark/>
          </w:tcPr>
          <w:p w:rsidR="00AD3FDF" w:rsidRDefault="000979CA">
            <w:pPr>
              <w:ind w:left="-63" w:right="-115"/>
              <w:rPr>
                <w:rFonts w:ascii="Verdana" w:hAnsi="Verdana"/>
                <w:b/>
                <w:bCs/>
                <w:sz w:val="16"/>
                <w:szCs w:val="16"/>
                <w:lang w:val="en-IN"/>
              </w:rPr>
            </w:pPr>
            <w:r>
              <w:rPr>
                <w:rFonts w:ascii="Verdana" w:hAnsi="Verdana"/>
                <w:b/>
                <w:bCs/>
                <w:sz w:val="16"/>
                <w:szCs w:val="16"/>
                <w:lang w:val="en-IN"/>
              </w:rPr>
              <w:t>29.04</w:t>
            </w:r>
            <w:r w:rsidR="00AD3FDF">
              <w:rPr>
                <w:rFonts w:ascii="Verdana" w:hAnsi="Verdana"/>
                <w:b/>
                <w:bCs/>
                <w:sz w:val="16"/>
                <w:szCs w:val="16"/>
                <w:lang w:val="en-IN"/>
              </w:rPr>
              <w:t>.201</w:t>
            </w:r>
            <w:r>
              <w:rPr>
                <w:rFonts w:ascii="Verdana" w:hAnsi="Verdana"/>
                <w:b/>
                <w:bCs/>
                <w:sz w:val="16"/>
                <w:szCs w:val="16"/>
                <w:lang w:val="en-IN"/>
              </w:rPr>
              <w:t>7</w:t>
            </w:r>
          </w:p>
        </w:tc>
        <w:tc>
          <w:tcPr>
            <w:tcW w:w="1173" w:type="dxa"/>
            <w:tcBorders>
              <w:top w:val="single" w:sz="4" w:space="0" w:color="auto"/>
              <w:left w:val="single" w:sz="4" w:space="0" w:color="auto"/>
              <w:bottom w:val="single" w:sz="4" w:space="0" w:color="auto"/>
              <w:right w:val="single" w:sz="4" w:space="0" w:color="auto"/>
            </w:tcBorders>
            <w:vAlign w:val="center"/>
            <w:hideMark/>
          </w:tcPr>
          <w:p w:rsidR="00AD3FDF" w:rsidRDefault="000979CA">
            <w:pPr>
              <w:ind w:left="-101"/>
              <w:rPr>
                <w:rFonts w:ascii="Verdana" w:hAnsi="Verdana"/>
                <w:b/>
                <w:bCs/>
                <w:sz w:val="16"/>
                <w:szCs w:val="16"/>
                <w:lang w:val="en-IN"/>
              </w:rPr>
            </w:pPr>
            <w:r>
              <w:rPr>
                <w:rFonts w:ascii="Verdana" w:hAnsi="Verdana"/>
                <w:b/>
                <w:bCs/>
                <w:sz w:val="16"/>
                <w:szCs w:val="16"/>
                <w:lang w:val="en-IN"/>
              </w:rPr>
              <w:t>20.05</w:t>
            </w:r>
            <w:r w:rsidR="00AD3FDF">
              <w:rPr>
                <w:rFonts w:ascii="Verdana" w:hAnsi="Verdana"/>
                <w:b/>
                <w:bCs/>
                <w:sz w:val="16"/>
                <w:szCs w:val="16"/>
                <w:lang w:val="en-IN"/>
              </w:rPr>
              <w:t>.201</w:t>
            </w:r>
            <w:r>
              <w:rPr>
                <w:rFonts w:ascii="Verdana" w:hAnsi="Verdana"/>
                <w:b/>
                <w:bCs/>
                <w:sz w:val="16"/>
                <w:szCs w:val="16"/>
                <w:lang w:val="en-IN"/>
              </w:rPr>
              <w:t>7</w:t>
            </w:r>
          </w:p>
        </w:tc>
        <w:tc>
          <w:tcPr>
            <w:tcW w:w="1303" w:type="dxa"/>
            <w:tcBorders>
              <w:top w:val="single" w:sz="4" w:space="0" w:color="auto"/>
              <w:left w:val="single" w:sz="4" w:space="0" w:color="auto"/>
              <w:bottom w:val="single" w:sz="4" w:space="0" w:color="auto"/>
              <w:right w:val="single" w:sz="4" w:space="0" w:color="auto"/>
            </w:tcBorders>
            <w:vAlign w:val="center"/>
            <w:hideMark/>
          </w:tcPr>
          <w:p w:rsidR="00AD3FDF" w:rsidRDefault="000979CA">
            <w:pPr>
              <w:rPr>
                <w:rFonts w:ascii="Verdana" w:hAnsi="Verdana"/>
                <w:b/>
                <w:bCs/>
                <w:sz w:val="16"/>
                <w:szCs w:val="16"/>
                <w:lang w:val="en-IN"/>
              </w:rPr>
            </w:pPr>
            <w:r>
              <w:rPr>
                <w:rFonts w:ascii="Verdana" w:hAnsi="Verdana"/>
                <w:b/>
                <w:bCs/>
                <w:sz w:val="16"/>
                <w:szCs w:val="16"/>
                <w:lang w:val="en-IN"/>
              </w:rPr>
              <w:t>27.05</w:t>
            </w:r>
            <w:r w:rsidR="00AD3FDF">
              <w:rPr>
                <w:rFonts w:ascii="Verdana" w:hAnsi="Verdana"/>
                <w:b/>
                <w:bCs/>
                <w:sz w:val="16"/>
                <w:szCs w:val="16"/>
                <w:lang w:val="en-IN"/>
              </w:rPr>
              <w:t>.2016</w:t>
            </w:r>
          </w:p>
        </w:tc>
        <w:tc>
          <w:tcPr>
            <w:tcW w:w="1433" w:type="dxa"/>
            <w:tcBorders>
              <w:top w:val="single" w:sz="4" w:space="0" w:color="auto"/>
              <w:left w:val="single" w:sz="4" w:space="0" w:color="auto"/>
              <w:bottom w:val="single" w:sz="4" w:space="0" w:color="auto"/>
              <w:right w:val="single" w:sz="4" w:space="0" w:color="auto"/>
            </w:tcBorders>
            <w:hideMark/>
          </w:tcPr>
          <w:p w:rsidR="00AD3FDF" w:rsidRDefault="000979CA">
            <w:pPr>
              <w:ind w:left="-25"/>
              <w:rPr>
                <w:rFonts w:ascii="Verdana" w:hAnsi="Verdana"/>
                <w:b/>
                <w:bCs/>
                <w:sz w:val="16"/>
                <w:szCs w:val="16"/>
                <w:lang w:val="en-IN"/>
              </w:rPr>
            </w:pPr>
            <w:r>
              <w:rPr>
                <w:rFonts w:ascii="Verdana" w:hAnsi="Verdana"/>
                <w:b/>
                <w:bCs/>
                <w:sz w:val="16"/>
                <w:szCs w:val="16"/>
                <w:lang w:val="en-IN"/>
              </w:rPr>
              <w:t>30</w:t>
            </w:r>
            <w:r w:rsidR="00AE068E">
              <w:rPr>
                <w:rFonts w:ascii="Verdana" w:hAnsi="Verdana"/>
                <w:b/>
                <w:bCs/>
                <w:sz w:val="16"/>
                <w:szCs w:val="16"/>
                <w:lang w:val="en-IN"/>
              </w:rPr>
              <w:t>.05.2016 /12</w:t>
            </w:r>
            <w:r w:rsidR="00AD3FDF">
              <w:rPr>
                <w:rFonts w:ascii="Verdana" w:hAnsi="Verdana"/>
                <w:b/>
                <w:bCs/>
                <w:sz w:val="16"/>
                <w:szCs w:val="16"/>
                <w:lang w:val="en-IN"/>
              </w:rPr>
              <w:t xml:space="preserve"> months</w:t>
            </w:r>
          </w:p>
        </w:tc>
      </w:tr>
    </w:tbl>
    <w:p w:rsidR="00AD3FDF" w:rsidRDefault="00AD3FDF" w:rsidP="00AD3FDF">
      <w:pPr>
        <w:jc w:val="both"/>
        <w:rPr>
          <w:rFonts w:ascii="Verdana" w:hAnsi="Verdana"/>
          <w:b/>
          <w:bCs/>
          <w:sz w:val="20"/>
          <w:szCs w:val="20"/>
          <w:u w:val="single"/>
        </w:rPr>
      </w:pPr>
    </w:p>
    <w:p w:rsidR="00AD3FDF" w:rsidRDefault="00AD3FDF" w:rsidP="00AD3FDF">
      <w:pPr>
        <w:jc w:val="both"/>
        <w:rPr>
          <w:rFonts w:ascii="Verdana" w:hAnsi="Verdana"/>
          <w:b/>
          <w:bCs/>
          <w:sz w:val="20"/>
          <w:szCs w:val="20"/>
          <w:u w:val="single"/>
        </w:rPr>
      </w:pPr>
      <w:r>
        <w:rPr>
          <w:rFonts w:ascii="Verdana" w:hAnsi="Verdana"/>
          <w:b/>
          <w:bCs/>
          <w:sz w:val="20"/>
          <w:szCs w:val="20"/>
          <w:u w:val="single"/>
        </w:rPr>
        <w:t>QUALIFYING REQUIREMENTS:</w:t>
      </w:r>
    </w:p>
    <w:p w:rsidR="00AE068E" w:rsidRDefault="00AE068E" w:rsidP="00AE068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AE068E" w:rsidRDefault="00AE068E" w:rsidP="00AE068E">
      <w:pPr>
        <w:pStyle w:val="BodyTextIndent"/>
        <w:numPr>
          <w:ilvl w:val="0"/>
          <w:numId w:val="6"/>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24.00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 xml:space="preserve"> each.     </w:t>
      </w:r>
      <w:r>
        <w:rPr>
          <w:rFonts w:ascii="Arimo" w:hAnsi="Arimo" w:cs="Arimo"/>
          <w:b/>
          <w:szCs w:val="20"/>
        </w:rPr>
        <w:t>“OR”</w:t>
      </w:r>
    </w:p>
    <w:p w:rsidR="00AE068E" w:rsidRDefault="00AE068E" w:rsidP="00AE068E">
      <w:pPr>
        <w:pStyle w:val="BodyTextIndent"/>
        <w:numPr>
          <w:ilvl w:val="0"/>
          <w:numId w:val="6"/>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30.00 </w:t>
      </w:r>
      <w:proofErr w:type="spellStart"/>
      <w:proofErr w:type="gramStart"/>
      <w:r>
        <w:rPr>
          <w:rFonts w:ascii="Arimo" w:hAnsi="Arimo" w:cs="Arimo"/>
          <w:b/>
          <w:i/>
          <w:sz w:val="18"/>
          <w:szCs w:val="18"/>
        </w:rPr>
        <w:t>lakh</w:t>
      </w:r>
      <w:proofErr w:type="spellEnd"/>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AE068E" w:rsidRDefault="00AE068E" w:rsidP="00AE068E">
      <w:pPr>
        <w:pStyle w:val="BodyTextIndent"/>
        <w:numPr>
          <w:ilvl w:val="0"/>
          <w:numId w:val="6"/>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48.00 </w:t>
      </w:r>
      <w:proofErr w:type="spellStart"/>
      <w:r>
        <w:rPr>
          <w:rFonts w:ascii="Arimo" w:hAnsi="Arimo" w:cs="Arimo"/>
          <w:b/>
          <w:i/>
          <w:sz w:val="18"/>
          <w:szCs w:val="18"/>
        </w:rPr>
        <w:t>lakh</w:t>
      </w:r>
      <w:r>
        <w:rPr>
          <w:rFonts w:ascii="Arimo" w:hAnsi="Arimo" w:cs="Arimo"/>
          <w:i/>
          <w:szCs w:val="20"/>
        </w:rPr>
        <w:t>s</w:t>
      </w:r>
      <w:proofErr w:type="spellEnd"/>
      <w:r>
        <w:rPr>
          <w:rFonts w:ascii="Arimo" w:hAnsi="Arimo" w:cs="Arimo"/>
          <w:i/>
          <w:szCs w:val="20"/>
        </w:rPr>
        <w:t>.</w:t>
      </w:r>
    </w:p>
    <w:p w:rsidR="00AE068E" w:rsidRDefault="00AE068E" w:rsidP="00AE068E">
      <w:pPr>
        <w:pStyle w:val="ListParagraph"/>
        <w:ind w:left="1080"/>
        <w:jc w:val="both"/>
        <w:rPr>
          <w:rFonts w:ascii="Arimo" w:hAnsi="Arimo" w:cs="Arimo"/>
          <w:sz w:val="20"/>
          <w:szCs w:val="20"/>
        </w:rPr>
      </w:pPr>
    </w:p>
    <w:p w:rsidR="00AE068E" w:rsidRDefault="00AE068E" w:rsidP="00AE068E">
      <w:pPr>
        <w:spacing w:after="0" w:line="240" w:lineRule="auto"/>
        <w:ind w:left="360" w:hanging="360"/>
        <w:jc w:val="both"/>
        <w:rPr>
          <w:rFonts w:ascii="Arimo" w:hAnsi="Arimo" w:cs="Arimo"/>
          <w:sz w:val="20"/>
          <w:szCs w:val="20"/>
        </w:rPr>
      </w:pPr>
    </w:p>
    <w:p w:rsidR="00AE068E" w:rsidRDefault="00AE068E" w:rsidP="00AE068E">
      <w:pPr>
        <w:spacing w:after="0" w:line="240" w:lineRule="auto"/>
        <w:ind w:left="360" w:hanging="360"/>
        <w:jc w:val="both"/>
        <w:rPr>
          <w:rFonts w:ascii="Arimo" w:hAnsi="Arimo" w:cs="Arimo"/>
          <w:sz w:val="20"/>
          <w:szCs w:val="20"/>
        </w:rPr>
      </w:pPr>
    </w:p>
    <w:p w:rsidR="00AE068E" w:rsidRDefault="00AE068E" w:rsidP="00AE068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AE068E" w:rsidRDefault="00AE068E" w:rsidP="00AE068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 </w:t>
      </w:r>
      <w:r>
        <w:rPr>
          <w:rFonts w:ascii="Arimo" w:hAnsi="Arimo" w:cs="Arimo"/>
          <w:b/>
          <w:bCs/>
          <w:iCs/>
          <w:sz w:val="20"/>
          <w:szCs w:val="20"/>
        </w:rPr>
        <w:t>60.00</w:t>
      </w:r>
      <w:r>
        <w:rPr>
          <w:rFonts w:ascii="Arimo" w:hAnsi="Arimo" w:cs="Arimo"/>
          <w:b/>
          <w:bCs/>
          <w:iCs/>
          <w:sz w:val="18"/>
          <w:szCs w:val="18"/>
        </w:rPr>
        <w:t xml:space="preserve">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Sixty </w:t>
      </w:r>
      <w:proofErr w:type="spellStart"/>
      <w:r>
        <w:rPr>
          <w:rFonts w:ascii="Arimo" w:hAnsi="Arimo" w:cs="Arimo"/>
          <w:bCs/>
          <w:iCs/>
          <w:sz w:val="20"/>
          <w:szCs w:val="20"/>
        </w:rPr>
        <w:t>Lakh</w:t>
      </w:r>
      <w:proofErr w:type="spellEnd"/>
      <w:r>
        <w:rPr>
          <w:rFonts w:ascii="Arimo" w:hAnsi="Arimo" w:cs="Arimo"/>
          <w:bCs/>
          <w:iCs/>
          <w:sz w:val="20"/>
          <w:szCs w:val="20"/>
        </w:rPr>
        <w:t xml:space="preserve">  only).</w:t>
      </w:r>
    </w:p>
    <w:p w:rsidR="00AE068E" w:rsidRDefault="00AE068E" w:rsidP="00AE068E">
      <w:pPr>
        <w:pStyle w:val="BodyTextIndent"/>
        <w:tabs>
          <w:tab w:val="num" w:pos="1800"/>
        </w:tabs>
        <w:ind w:left="720" w:hanging="630"/>
        <w:rPr>
          <w:rFonts w:ascii="Arimo" w:hAnsi="Arimo" w:cs="Arimo"/>
          <w:b/>
          <w:i/>
          <w:sz w:val="22"/>
          <w:szCs w:val="20"/>
        </w:rPr>
      </w:pPr>
      <w:r>
        <w:rPr>
          <w:rFonts w:ascii="Arimo" w:hAnsi="Arimo" w:cs="Arimo"/>
          <w:b/>
          <w:i/>
          <w:szCs w:val="20"/>
          <w:u w:val="single"/>
        </w:rPr>
        <w:t xml:space="preserve">NB: </w:t>
      </w:r>
      <w:r>
        <w:rPr>
          <w:rFonts w:ascii="Arimo" w:hAnsi="Arimo" w:cs="Arimo"/>
          <w:b/>
          <w:i/>
          <w:szCs w:val="20"/>
        </w:rPr>
        <w:t xml:space="preserve">   </w:t>
      </w:r>
    </w:p>
    <w:p w:rsidR="00AE068E" w:rsidRDefault="00AE068E" w:rsidP="00AE068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Pr>
          <w:rFonts w:ascii="Arimo" w:hAnsi="Arimo" w:cs="Arimo"/>
          <w:b/>
          <w:bCs/>
          <w:iCs/>
          <w:szCs w:val="20"/>
          <w:lang w:val="en-US"/>
        </w:rPr>
        <w:t>Similar</w:t>
      </w:r>
      <w:proofErr w:type="spellEnd"/>
      <w:r>
        <w:rPr>
          <w:rFonts w:ascii="Arimo" w:hAnsi="Arimo" w:cs="Arimo"/>
          <w:b/>
          <w:bCs/>
          <w:iCs/>
          <w:szCs w:val="20"/>
          <w:lang w:val="en-US"/>
        </w:rPr>
        <w:t xml:space="preserve"> works</w:t>
      </w:r>
      <w:r>
        <w:rPr>
          <w:rFonts w:ascii="Arimo" w:hAnsi="Arimo" w:cs="Arimo"/>
          <w:bCs/>
          <w:iCs/>
          <w:szCs w:val="20"/>
          <w:lang w:val="en-US"/>
        </w:rPr>
        <w:t xml:space="preserve">” means Major Earth/Ash  Work involving </w:t>
      </w:r>
      <w:proofErr w:type="spellStart"/>
      <w:r>
        <w:rPr>
          <w:rFonts w:ascii="Arimo" w:hAnsi="Arimo" w:cs="Arimo"/>
          <w:bCs/>
          <w:iCs/>
          <w:szCs w:val="20"/>
          <w:lang w:val="en-US"/>
        </w:rPr>
        <w:t>Excavation,Lifting</w:t>
      </w:r>
      <w:proofErr w:type="spellEnd"/>
      <w:r>
        <w:rPr>
          <w:rFonts w:ascii="Arimo" w:hAnsi="Arimo" w:cs="Arimo"/>
          <w:bCs/>
          <w:iCs/>
          <w:szCs w:val="20"/>
          <w:lang w:val="en-US"/>
        </w:rPr>
        <w:t xml:space="preserve"> ,Loading and Transportation </w:t>
      </w:r>
      <w:proofErr w:type="spellStart"/>
      <w:r>
        <w:rPr>
          <w:rFonts w:ascii="Arimo" w:hAnsi="Arimo" w:cs="Arimo"/>
          <w:bCs/>
          <w:iCs/>
          <w:szCs w:val="20"/>
          <w:lang w:val="en-US"/>
        </w:rPr>
        <w:t>etc.with</w:t>
      </w:r>
      <w:proofErr w:type="spellEnd"/>
      <w:r>
        <w:rPr>
          <w:rFonts w:ascii="Arimo" w:hAnsi="Arimo" w:cs="Arimo"/>
          <w:bCs/>
          <w:iCs/>
          <w:szCs w:val="20"/>
          <w:lang w:val="en-US"/>
        </w:rPr>
        <w:t xml:space="preserve"> work executed in Mining industries having item of major area cutting/filling /</w:t>
      </w:r>
      <w:proofErr w:type="spellStart"/>
      <w:r>
        <w:rPr>
          <w:rFonts w:ascii="Arimo" w:hAnsi="Arimo" w:cs="Arimo"/>
          <w:bCs/>
          <w:iCs/>
          <w:szCs w:val="20"/>
          <w:lang w:val="en-US"/>
        </w:rPr>
        <w:t>lavelling</w:t>
      </w:r>
      <w:proofErr w:type="spellEnd"/>
      <w:r>
        <w:rPr>
          <w:rFonts w:ascii="Arimo" w:hAnsi="Arimo" w:cs="Arimo"/>
          <w:bCs/>
          <w:iCs/>
          <w:szCs w:val="20"/>
          <w:lang w:val="en-US"/>
        </w:rPr>
        <w:t xml:space="preserve"> etc. Also any other </w:t>
      </w:r>
      <w:proofErr w:type="gramStart"/>
      <w:r>
        <w:rPr>
          <w:rFonts w:ascii="Arimo" w:hAnsi="Arimo" w:cs="Arimo"/>
          <w:bCs/>
          <w:iCs/>
          <w:szCs w:val="20"/>
          <w:lang w:val="en-US"/>
        </w:rPr>
        <w:t>Civil  construction</w:t>
      </w:r>
      <w:proofErr w:type="gramEnd"/>
      <w:r>
        <w:rPr>
          <w:rFonts w:ascii="Arimo" w:hAnsi="Arimo" w:cs="Arimo"/>
          <w:bCs/>
          <w:iCs/>
          <w:szCs w:val="20"/>
          <w:lang w:val="en-US"/>
        </w:rPr>
        <w:t xml:space="preserve">  work involving  cutting/filling  of  earth/Ash Materials etc .</w:t>
      </w:r>
    </w:p>
    <w:p w:rsidR="00AE068E" w:rsidRDefault="00AE068E" w:rsidP="00AE068E">
      <w:pPr>
        <w:pStyle w:val="BodyTextIndent"/>
        <w:tabs>
          <w:tab w:val="num" w:pos="1800"/>
        </w:tabs>
        <w:ind w:left="851" w:hanging="11"/>
        <w:rPr>
          <w:rFonts w:ascii="Arimo" w:hAnsi="Arimo" w:cs="Arimo"/>
          <w:bCs/>
          <w:iCs/>
          <w:szCs w:val="20"/>
          <w:lang w:val="en-US"/>
        </w:rPr>
      </w:pPr>
    </w:p>
    <w:p w:rsidR="00AE068E" w:rsidRDefault="00AE068E" w:rsidP="00AE068E">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word </w:t>
      </w:r>
      <w:r>
        <w:rPr>
          <w:rFonts w:ascii="Arimo" w:hAnsi="Arimo" w:cs="Arimo"/>
          <w:b/>
          <w:bCs/>
          <w:iCs/>
          <w:szCs w:val="20"/>
          <w:lang w:val="en-US"/>
        </w:rPr>
        <w:t>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AE068E" w:rsidRDefault="00AE068E" w:rsidP="00AE068E">
      <w:pPr>
        <w:pStyle w:val="BodyTextIndent"/>
        <w:tabs>
          <w:tab w:val="num" w:pos="1800"/>
        </w:tabs>
        <w:ind w:left="851" w:hanging="11"/>
        <w:rPr>
          <w:rFonts w:ascii="Arimo" w:hAnsi="Arimo" w:cs="Arimo"/>
          <w:bCs/>
          <w:iCs/>
          <w:szCs w:val="20"/>
          <w:lang w:val="en-US"/>
        </w:rPr>
      </w:pPr>
    </w:p>
    <w:p w:rsidR="00AE068E" w:rsidRDefault="00AE068E" w:rsidP="00AE068E">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AE068E" w:rsidRDefault="00AE068E" w:rsidP="00AE068E">
      <w:pPr>
        <w:spacing w:after="120"/>
        <w:ind w:left="850" w:hanging="850"/>
        <w:jc w:val="both"/>
        <w:rPr>
          <w:rFonts w:ascii="Arimo" w:hAnsi="Arimo" w:cs="Arimo"/>
          <w:sz w:val="20"/>
          <w:szCs w:val="20"/>
        </w:rPr>
      </w:pPr>
      <w:r>
        <w:rPr>
          <w:rFonts w:ascii="Arimo" w:hAnsi="Arimo" w:cs="Arimo"/>
          <w:sz w:val="20"/>
          <w:szCs w:val="20"/>
        </w:rPr>
        <w:t xml:space="preserve">             </w:t>
      </w:r>
      <w:proofErr w:type="gramStart"/>
      <w:r>
        <w:rPr>
          <w:rFonts w:ascii="Arimo" w:hAnsi="Arimo" w:cs="Arimo"/>
          <w:sz w:val="20"/>
          <w:szCs w:val="20"/>
        </w:rPr>
        <w:t>2.For</w:t>
      </w:r>
      <w:proofErr w:type="gramEnd"/>
      <w:r>
        <w:rPr>
          <w:rFonts w:ascii="Arimo" w:hAnsi="Arimo" w:cs="Arimo"/>
          <w:sz w:val="20"/>
          <w:szCs w:val="20"/>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AE068E" w:rsidRDefault="00AE068E" w:rsidP="00AE068E">
      <w:pPr>
        <w:spacing w:after="120"/>
        <w:ind w:left="850" w:hanging="850"/>
        <w:jc w:val="both"/>
        <w:rPr>
          <w:rFonts w:ascii="Arimo" w:hAnsi="Arimo" w:cs="Arimo"/>
          <w:b/>
          <w:bCs/>
          <w:sz w:val="20"/>
          <w:szCs w:val="20"/>
          <w:u w:val="single"/>
        </w:rPr>
      </w:pPr>
      <w:r>
        <w:rPr>
          <w:rFonts w:ascii="Arimo" w:hAnsi="Arimo" w:cs="Arimo"/>
          <w:b/>
          <w:bCs/>
          <w:sz w:val="20"/>
          <w:szCs w:val="20"/>
          <w:u w:val="single"/>
        </w:rPr>
        <w:t>Notes:</w:t>
      </w:r>
    </w:p>
    <w:p w:rsidR="00AE068E" w:rsidRDefault="00AE068E" w:rsidP="00AE068E">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w:t>
      </w:r>
      <w:proofErr w:type="gramStart"/>
      <w:r>
        <w:rPr>
          <w:rFonts w:ascii="Arimo" w:hAnsi="Arimo" w:cs="Arimo"/>
          <w:bCs/>
          <w:sz w:val="20"/>
          <w:szCs w:val="20"/>
        </w:rPr>
        <w:t>,Rourkela</w:t>
      </w:r>
      <w:proofErr w:type="spellEnd"/>
      <w:proofErr w:type="gramEnd"/>
      <w:r>
        <w:rPr>
          <w:rFonts w:ascii="Arimo" w:hAnsi="Arimo" w:cs="Arimo"/>
          <w:bCs/>
          <w:sz w:val="20"/>
          <w:szCs w:val="20"/>
        </w:rPr>
        <w:t>.</w:t>
      </w:r>
    </w:p>
    <w:p w:rsidR="00AE068E" w:rsidRDefault="00AE068E" w:rsidP="00AE068E">
      <w:pPr>
        <w:ind w:left="851" w:hanging="851"/>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AE068E" w:rsidRDefault="00AE068E" w:rsidP="00AE068E">
      <w:pPr>
        <w:pStyle w:val="ListParagraph"/>
        <w:numPr>
          <w:ilvl w:val="0"/>
          <w:numId w:val="7"/>
        </w:numPr>
        <w:spacing w:after="0"/>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AE068E" w:rsidRDefault="00AE068E" w:rsidP="00AE068E">
      <w:pPr>
        <w:pStyle w:val="ListParagraph"/>
        <w:numPr>
          <w:ilvl w:val="0"/>
          <w:numId w:val="7"/>
        </w:numPr>
        <w:spacing w:after="0"/>
        <w:jc w:val="both"/>
        <w:rPr>
          <w:rFonts w:ascii="Arimo" w:hAnsi="Arimo" w:cs="Arimo"/>
          <w:sz w:val="20"/>
          <w:szCs w:val="20"/>
          <w:lang w:val="en-AU"/>
        </w:rPr>
      </w:pPr>
      <w:r>
        <w:rPr>
          <w:rFonts w:ascii="Arimo" w:hAnsi="Arimo" w:cs="Arimo"/>
          <w:sz w:val="20"/>
          <w:szCs w:val="20"/>
        </w:rPr>
        <w:t>Request for tender documents received after the last date of sale of tender documents, due to delay on account of postal/courier service or without requisite amount of tender documents shall not be entertained.</w:t>
      </w: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AE068E" w:rsidRDefault="00AE068E" w:rsidP="00AE068E">
      <w:pPr>
        <w:spacing w:after="0"/>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AE068E" w:rsidRDefault="00AE068E" w:rsidP="00AE068E">
      <w:pPr>
        <w:spacing w:after="0"/>
        <w:ind w:left="795"/>
        <w:jc w:val="both"/>
        <w:rPr>
          <w:rFonts w:ascii="Arimo" w:hAnsi="Arimo" w:cs="Arimo"/>
          <w:sz w:val="20"/>
          <w:szCs w:val="20"/>
        </w:rPr>
      </w:pPr>
    </w:p>
    <w:p w:rsidR="00AE068E" w:rsidRDefault="00AE068E" w:rsidP="00AE068E">
      <w:pPr>
        <w:spacing w:after="0"/>
        <w:ind w:left="795"/>
        <w:jc w:val="both"/>
        <w:rPr>
          <w:rFonts w:ascii="Arimo" w:hAnsi="Arimo" w:cs="Arimo"/>
          <w:sz w:val="20"/>
          <w:szCs w:val="20"/>
        </w:rPr>
      </w:pPr>
    </w:p>
    <w:p w:rsidR="00AE068E" w:rsidRDefault="00AE068E" w:rsidP="00AE068E">
      <w:pPr>
        <w:spacing w:after="0"/>
        <w:ind w:left="795"/>
        <w:jc w:val="both"/>
        <w:rPr>
          <w:rFonts w:ascii="Arimo" w:hAnsi="Arimo" w:cs="Arimo"/>
          <w:sz w:val="20"/>
          <w:szCs w:val="20"/>
        </w:rPr>
      </w:pP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lastRenderedPageBreak/>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AE068E" w:rsidRDefault="00AE068E" w:rsidP="00AE068E">
      <w:pPr>
        <w:pStyle w:val="ListParagraph"/>
        <w:numPr>
          <w:ilvl w:val="0"/>
          <w:numId w:val="7"/>
        </w:numPr>
        <w:spacing w:after="0"/>
        <w:jc w:val="both"/>
        <w:rPr>
          <w:rFonts w:ascii="Arimo" w:hAnsi="Arimo" w:cs="Arimo"/>
          <w:b/>
          <w:sz w:val="20"/>
          <w:szCs w:val="20"/>
        </w:rPr>
      </w:pPr>
      <w:r w:rsidRPr="00F75FBA">
        <w:rPr>
          <w:rFonts w:ascii="Arimo" w:hAnsi="Arimo" w:cs="Arimo"/>
          <w:b/>
          <w:sz w:val="20"/>
          <w:szCs w:val="20"/>
          <w:u w:val="single"/>
        </w:rPr>
        <w:t>Single stage two envelope bidding system</w:t>
      </w:r>
      <w:r>
        <w:rPr>
          <w:rFonts w:ascii="Arimo" w:hAnsi="Arimo" w:cs="Arimo"/>
          <w:sz w:val="20"/>
          <w:szCs w:val="20"/>
        </w:rPr>
        <w:t xml:space="preserve"> shall be adopted for the subject package. </w:t>
      </w:r>
    </w:p>
    <w:p w:rsidR="00AE068E" w:rsidRPr="00F75FBA" w:rsidRDefault="00AE068E" w:rsidP="00AE068E">
      <w:pPr>
        <w:pStyle w:val="ListParagraph"/>
        <w:ind w:left="795"/>
        <w:jc w:val="both"/>
        <w:rPr>
          <w:rFonts w:ascii="Arimo" w:hAnsi="Arimo" w:cs="Arimo"/>
          <w:sz w:val="20"/>
          <w:szCs w:val="20"/>
        </w:rPr>
      </w:pPr>
      <w:r>
        <w:rPr>
          <w:rFonts w:ascii="Arimo" w:hAnsi="Arimo" w:cs="Arimo"/>
          <w:b/>
          <w:bCs/>
          <w:sz w:val="20"/>
          <w:szCs w:val="20"/>
        </w:rPr>
        <w:t xml:space="preserve">First envelope shall contain </w:t>
      </w:r>
    </w:p>
    <w:p w:rsidR="00AE068E" w:rsidRPr="00F75FBA" w:rsidRDefault="00AE068E" w:rsidP="00AE068E">
      <w:pPr>
        <w:pStyle w:val="ListParagraph"/>
        <w:numPr>
          <w:ilvl w:val="0"/>
          <w:numId w:val="5"/>
        </w:numPr>
        <w:spacing w:after="0"/>
        <w:jc w:val="both"/>
        <w:rPr>
          <w:rFonts w:ascii="Arimo" w:hAnsi="Arimo" w:cs="Arimo"/>
          <w:sz w:val="20"/>
          <w:szCs w:val="20"/>
        </w:rPr>
      </w:pPr>
      <w:r w:rsidRPr="00F75FBA">
        <w:rPr>
          <w:rFonts w:ascii="Arimo" w:hAnsi="Arimo" w:cs="Arimo"/>
          <w:bCs/>
          <w:sz w:val="20"/>
          <w:szCs w:val="20"/>
        </w:rPr>
        <w:t>EMD &amp; NO DEVIATION CERTIFICATE</w:t>
      </w:r>
    </w:p>
    <w:p w:rsidR="00AE068E" w:rsidRPr="00F75FBA" w:rsidRDefault="00AE068E" w:rsidP="00AE068E">
      <w:pPr>
        <w:pStyle w:val="ListParagraph"/>
        <w:numPr>
          <w:ilvl w:val="0"/>
          <w:numId w:val="5"/>
        </w:numPr>
        <w:spacing w:after="0"/>
        <w:jc w:val="both"/>
        <w:rPr>
          <w:rFonts w:ascii="Arimo" w:hAnsi="Arimo" w:cs="Arimo"/>
          <w:sz w:val="20"/>
          <w:szCs w:val="20"/>
        </w:rPr>
      </w:pPr>
      <w:r w:rsidRPr="00F75FBA">
        <w:rPr>
          <w:rFonts w:ascii="Arimo" w:hAnsi="Arimo" w:cs="Arimo"/>
          <w:bCs/>
          <w:sz w:val="20"/>
          <w:szCs w:val="20"/>
        </w:rPr>
        <w:t>Supporting documents for fulfilling the qualifying requirements.</w:t>
      </w:r>
    </w:p>
    <w:p w:rsidR="00AE068E" w:rsidRPr="00F75FBA" w:rsidRDefault="00AE068E" w:rsidP="00AE068E">
      <w:pPr>
        <w:pStyle w:val="ListParagraph"/>
        <w:numPr>
          <w:ilvl w:val="0"/>
          <w:numId w:val="5"/>
        </w:numPr>
        <w:spacing w:after="0"/>
        <w:jc w:val="both"/>
        <w:rPr>
          <w:rFonts w:ascii="Arimo" w:hAnsi="Arimo" w:cs="Arimo"/>
          <w:sz w:val="20"/>
          <w:szCs w:val="20"/>
        </w:rPr>
      </w:pPr>
      <w:r w:rsidRPr="00F75FBA">
        <w:rPr>
          <w:rFonts w:ascii="Arimo" w:hAnsi="Arimo" w:cs="Arimo"/>
          <w:bCs/>
          <w:sz w:val="20"/>
          <w:szCs w:val="20"/>
        </w:rPr>
        <w:t xml:space="preserve">Signed and stamped tender documents, terms  &amp; conditions and </w:t>
      </w:r>
      <w:proofErr w:type="spellStart"/>
      <w:r w:rsidRPr="00F75FBA">
        <w:rPr>
          <w:rFonts w:ascii="Arimo" w:hAnsi="Arimo" w:cs="Arimo"/>
          <w:bCs/>
          <w:sz w:val="20"/>
          <w:szCs w:val="20"/>
        </w:rPr>
        <w:t>unprice</w:t>
      </w:r>
      <w:proofErr w:type="spellEnd"/>
      <w:r w:rsidRPr="00F75FBA">
        <w:rPr>
          <w:rFonts w:ascii="Arimo" w:hAnsi="Arimo" w:cs="Arimo"/>
          <w:bCs/>
          <w:sz w:val="20"/>
          <w:szCs w:val="20"/>
        </w:rPr>
        <w:t xml:space="preserve"> bid which shall be considered as technical bid &amp; </w:t>
      </w:r>
    </w:p>
    <w:p w:rsidR="00AE068E" w:rsidRPr="00F75FBA" w:rsidRDefault="00AE068E" w:rsidP="00AE068E">
      <w:pPr>
        <w:spacing w:after="0"/>
        <w:ind w:left="795"/>
        <w:jc w:val="both"/>
        <w:rPr>
          <w:rFonts w:ascii="Arimo" w:hAnsi="Arimo" w:cs="Arimo"/>
          <w:bCs/>
          <w:sz w:val="20"/>
          <w:szCs w:val="20"/>
        </w:rPr>
      </w:pPr>
      <w:r>
        <w:rPr>
          <w:rFonts w:ascii="Arimo" w:hAnsi="Arimo" w:cs="Arimo"/>
          <w:b/>
          <w:bCs/>
          <w:sz w:val="20"/>
          <w:szCs w:val="20"/>
        </w:rPr>
        <w:t xml:space="preserve">Second envelop shall contain </w:t>
      </w:r>
    </w:p>
    <w:p w:rsidR="00AE068E" w:rsidRPr="00F75FBA" w:rsidRDefault="00AE068E" w:rsidP="00AE068E">
      <w:pPr>
        <w:pStyle w:val="ListParagraph"/>
        <w:numPr>
          <w:ilvl w:val="0"/>
          <w:numId w:val="5"/>
        </w:numPr>
        <w:spacing w:after="0"/>
        <w:jc w:val="both"/>
        <w:rPr>
          <w:rFonts w:ascii="Arimo" w:hAnsi="Arimo" w:cs="Arimo"/>
          <w:sz w:val="20"/>
          <w:szCs w:val="20"/>
        </w:rPr>
      </w:pPr>
      <w:proofErr w:type="gramStart"/>
      <w:r w:rsidRPr="00F75FBA">
        <w:rPr>
          <w:rFonts w:ascii="Arimo" w:hAnsi="Arimo" w:cs="Arimo"/>
          <w:bCs/>
          <w:sz w:val="20"/>
          <w:szCs w:val="20"/>
        </w:rPr>
        <w:t>price</w:t>
      </w:r>
      <w:proofErr w:type="gramEnd"/>
      <w:r w:rsidRPr="00F75FBA">
        <w:rPr>
          <w:rFonts w:ascii="Arimo" w:hAnsi="Arimo" w:cs="Arimo"/>
          <w:bCs/>
          <w:sz w:val="20"/>
          <w:szCs w:val="20"/>
        </w:rPr>
        <w:t xml:space="preserve"> bid only duly filled  in, signed and stamped. </w:t>
      </w:r>
      <w:r w:rsidRPr="00F75FBA">
        <w:rPr>
          <w:rFonts w:ascii="Arimo" w:hAnsi="Arimo" w:cs="Arimo"/>
          <w:sz w:val="20"/>
          <w:szCs w:val="20"/>
        </w:rPr>
        <w:t xml:space="preserve"> </w:t>
      </w:r>
    </w:p>
    <w:p w:rsidR="00AE068E" w:rsidRPr="00F75FBA" w:rsidRDefault="00AE068E" w:rsidP="00AE068E">
      <w:pPr>
        <w:pStyle w:val="ListParagraph"/>
        <w:numPr>
          <w:ilvl w:val="0"/>
          <w:numId w:val="5"/>
        </w:numPr>
        <w:spacing w:after="0"/>
        <w:jc w:val="both"/>
        <w:rPr>
          <w:rFonts w:ascii="Arimo" w:hAnsi="Arimo" w:cs="Arimo"/>
          <w:sz w:val="20"/>
          <w:szCs w:val="20"/>
        </w:rPr>
      </w:pPr>
      <w:r w:rsidRPr="00F75FBA">
        <w:rPr>
          <w:rFonts w:ascii="Arimo" w:hAnsi="Arimo" w:cs="Arimo"/>
          <w:bCs/>
          <w:sz w:val="20"/>
          <w:szCs w:val="20"/>
        </w:rPr>
        <w:t>Both technical</w:t>
      </w:r>
      <w:r w:rsidRPr="00F75FBA">
        <w:rPr>
          <w:rFonts w:ascii="Arimo" w:hAnsi="Arimo" w:cs="Arimo"/>
          <w:sz w:val="20"/>
          <w:szCs w:val="20"/>
        </w:rPr>
        <w:t xml:space="preserve"> and price bids shall be submitted before bid submission time and date. Bidder shall clearly indicate on the respective envelopes as Technical Bid along with EMD details and Price bid.</w:t>
      </w:r>
    </w:p>
    <w:p w:rsidR="00AE068E" w:rsidRDefault="00AE068E" w:rsidP="00AE068E">
      <w:pPr>
        <w:spacing w:after="0"/>
        <w:jc w:val="both"/>
        <w:rPr>
          <w:rFonts w:ascii="Arimo" w:hAnsi="Arimo" w:cs="Arimo"/>
          <w:b/>
          <w:sz w:val="20"/>
          <w:szCs w:val="20"/>
        </w:rPr>
      </w:pP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 xml:space="preserve">For fulfilling the </w:t>
      </w:r>
      <w:r w:rsidRPr="00F75FBA">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AE068E" w:rsidRDefault="00AE068E" w:rsidP="00AE068E">
      <w:pPr>
        <w:numPr>
          <w:ilvl w:val="1"/>
          <w:numId w:val="7"/>
        </w:numPr>
        <w:spacing w:after="0"/>
        <w:jc w:val="both"/>
        <w:rPr>
          <w:rFonts w:ascii="Arimo" w:hAnsi="Arimo" w:cs="Arimo"/>
          <w:sz w:val="20"/>
          <w:szCs w:val="20"/>
        </w:rPr>
      </w:pPr>
      <w:r>
        <w:rPr>
          <w:rFonts w:ascii="Arimo" w:hAnsi="Arimo" w:cs="Arimo"/>
          <w:sz w:val="20"/>
          <w:szCs w:val="20"/>
        </w:rPr>
        <w:t xml:space="preserve">EMD &amp; </w:t>
      </w:r>
      <w:r>
        <w:rPr>
          <w:rFonts w:ascii="Arimo" w:hAnsi="Arimo" w:cs="Arimo"/>
          <w:bCs/>
          <w:sz w:val="20"/>
          <w:szCs w:val="20"/>
          <w:lang w:val="en-AU"/>
        </w:rPr>
        <w:t>NO DEVIATION CERTIFICATE</w:t>
      </w:r>
      <w:r>
        <w:rPr>
          <w:rFonts w:ascii="Arimo" w:hAnsi="Arimo" w:cs="Arimo"/>
          <w:sz w:val="20"/>
          <w:szCs w:val="20"/>
          <w:lang w:val="en-AU"/>
        </w:rPr>
        <w:t xml:space="preserve"> </w:t>
      </w:r>
      <w:r>
        <w:rPr>
          <w:rFonts w:ascii="Arimo" w:hAnsi="Arimo" w:cs="Arimo"/>
          <w:sz w:val="20"/>
          <w:szCs w:val="20"/>
        </w:rPr>
        <w:t xml:space="preserve">in prescribed </w:t>
      </w:r>
      <w:proofErr w:type="gramStart"/>
      <w:r>
        <w:rPr>
          <w:rFonts w:ascii="Arimo" w:hAnsi="Arimo" w:cs="Arimo"/>
          <w:sz w:val="20"/>
          <w:szCs w:val="20"/>
        </w:rPr>
        <w:t>forms .</w:t>
      </w:r>
      <w:proofErr w:type="gramEnd"/>
    </w:p>
    <w:p w:rsidR="00AE068E" w:rsidRDefault="00AE068E" w:rsidP="00AE068E">
      <w:pPr>
        <w:numPr>
          <w:ilvl w:val="1"/>
          <w:numId w:val="7"/>
        </w:numPr>
        <w:spacing w:after="0"/>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AE068E" w:rsidRDefault="00AE068E" w:rsidP="00AE068E">
      <w:pPr>
        <w:numPr>
          <w:ilvl w:val="1"/>
          <w:numId w:val="7"/>
        </w:numPr>
        <w:spacing w:after="0"/>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The bidder shall provide the reference list with contact address.</w:t>
      </w:r>
    </w:p>
    <w:p w:rsidR="00AE068E" w:rsidRDefault="00AE068E" w:rsidP="00AE068E">
      <w:pPr>
        <w:numPr>
          <w:ilvl w:val="1"/>
          <w:numId w:val="7"/>
        </w:numPr>
        <w:spacing w:after="0"/>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AE068E" w:rsidRDefault="00AE068E" w:rsidP="00AE068E">
      <w:pPr>
        <w:numPr>
          <w:ilvl w:val="1"/>
          <w:numId w:val="7"/>
        </w:numPr>
        <w:spacing w:after="0"/>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AE068E" w:rsidRDefault="00AE068E" w:rsidP="00AE068E">
      <w:pPr>
        <w:numPr>
          <w:ilvl w:val="1"/>
          <w:numId w:val="7"/>
        </w:numPr>
        <w:spacing w:after="0"/>
        <w:jc w:val="both"/>
        <w:rPr>
          <w:rFonts w:ascii="Arimo" w:hAnsi="Arimo" w:cs="Arimo"/>
          <w:sz w:val="20"/>
        </w:rPr>
      </w:pPr>
      <w:r>
        <w:rPr>
          <w:rFonts w:ascii="Arimo" w:hAnsi="Arimo" w:cs="Arimo"/>
          <w:sz w:val="20"/>
        </w:rPr>
        <w:t>Income Tax Permanent Account Number (PAN), Service Tax registration numbers.</w:t>
      </w:r>
    </w:p>
    <w:p w:rsidR="00AE068E" w:rsidRPr="0079297A" w:rsidRDefault="00AE068E" w:rsidP="00AE068E">
      <w:pPr>
        <w:numPr>
          <w:ilvl w:val="1"/>
          <w:numId w:val="7"/>
        </w:numPr>
        <w:spacing w:after="0"/>
        <w:jc w:val="both"/>
        <w:rPr>
          <w:rFonts w:ascii="Arimo" w:eastAsiaTheme="minorEastAsia" w:hAnsi="Arimo" w:cs="Arimo"/>
          <w:sz w:val="20"/>
          <w:lang w:val="en-IN"/>
        </w:rPr>
      </w:pPr>
      <w:r w:rsidRPr="0079297A">
        <w:rPr>
          <w:rFonts w:ascii="Arimo" w:hAnsi="Arimo" w:cs="Arimo"/>
          <w:sz w:val="20"/>
        </w:rPr>
        <w:t xml:space="preserve">Vendor should submit Independent Employees State Insurance Corporation (ESIC) code number of their establishment (17 digit code).  </w:t>
      </w: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AE068E" w:rsidRDefault="00AE068E" w:rsidP="00AE068E">
      <w:pPr>
        <w:pStyle w:val="ListParagraph"/>
        <w:ind w:left="765"/>
        <w:jc w:val="both"/>
        <w:rPr>
          <w:rFonts w:ascii="Arimo" w:hAnsi="Arimo" w:cs="Arimo"/>
          <w:sz w:val="20"/>
          <w:szCs w:val="20"/>
        </w:rPr>
      </w:pP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AE068E" w:rsidRDefault="00AE068E" w:rsidP="00AE068E">
      <w:pPr>
        <w:numPr>
          <w:ilvl w:val="0"/>
          <w:numId w:val="7"/>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AE068E" w:rsidRDefault="00AE068E" w:rsidP="00AE068E">
      <w:pPr>
        <w:spacing w:after="0"/>
        <w:jc w:val="both"/>
        <w:rPr>
          <w:rFonts w:ascii="Arimo" w:hAnsi="Arimo" w:cs="Arimo"/>
          <w:sz w:val="20"/>
          <w:szCs w:val="20"/>
        </w:rPr>
      </w:pPr>
    </w:p>
    <w:p w:rsidR="00AE068E" w:rsidRDefault="00AE068E" w:rsidP="00AE068E">
      <w:pPr>
        <w:pStyle w:val="ListParagraph"/>
        <w:numPr>
          <w:ilvl w:val="0"/>
          <w:numId w:val="7"/>
        </w:numPr>
        <w:spacing w:after="0"/>
        <w:jc w:val="both"/>
        <w:rPr>
          <w:rFonts w:ascii="Arimo" w:hAnsi="Arimo" w:cs="Arimo"/>
          <w:sz w:val="20"/>
          <w:szCs w:val="20"/>
        </w:rPr>
      </w:pPr>
      <w:r>
        <w:rPr>
          <w:rFonts w:ascii="Arimo" w:hAnsi="Arimo" w:cs="Arimo"/>
          <w:sz w:val="20"/>
          <w:szCs w:val="20"/>
        </w:rPr>
        <w:t>Tender without earnest money deposit (EMD)/ inadequate amount of EMD and not in prescribed form are liable to be rejected.</w:t>
      </w:r>
    </w:p>
    <w:p w:rsidR="00AE068E" w:rsidRPr="00AE068E" w:rsidRDefault="00AE068E" w:rsidP="00AE068E">
      <w:pPr>
        <w:pStyle w:val="ListParagraph"/>
        <w:rPr>
          <w:rFonts w:ascii="Arimo" w:hAnsi="Arimo" w:cs="Arimo"/>
          <w:sz w:val="20"/>
          <w:szCs w:val="20"/>
        </w:rPr>
      </w:pPr>
    </w:p>
    <w:p w:rsidR="00AE068E" w:rsidRDefault="00AE068E" w:rsidP="00AE068E">
      <w:pPr>
        <w:pStyle w:val="ListParagraph"/>
        <w:spacing w:after="0"/>
        <w:ind w:left="765"/>
        <w:jc w:val="both"/>
        <w:rPr>
          <w:rFonts w:ascii="Arimo" w:hAnsi="Arimo" w:cs="Arimo"/>
          <w:sz w:val="20"/>
          <w:szCs w:val="20"/>
        </w:rPr>
      </w:pPr>
    </w:p>
    <w:p w:rsidR="00AE068E" w:rsidRDefault="00AE068E" w:rsidP="00AE068E">
      <w:pPr>
        <w:numPr>
          <w:ilvl w:val="0"/>
          <w:numId w:val="7"/>
        </w:numPr>
        <w:spacing w:after="0"/>
        <w:jc w:val="both"/>
        <w:rPr>
          <w:rFonts w:ascii="Arimo" w:hAnsi="Arimo" w:cs="Arimo"/>
          <w:sz w:val="20"/>
          <w:szCs w:val="20"/>
        </w:rPr>
      </w:pPr>
      <w:r>
        <w:rPr>
          <w:rFonts w:ascii="Arimo" w:hAnsi="Arimo" w:cs="Arimo"/>
          <w:sz w:val="20"/>
          <w:szCs w:val="20"/>
        </w:rPr>
        <w:lastRenderedPageBreak/>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AE068E" w:rsidRDefault="00AE068E" w:rsidP="00AE068E">
      <w:pPr>
        <w:spacing w:after="0"/>
        <w:jc w:val="both"/>
        <w:rPr>
          <w:rFonts w:ascii="Arimo" w:hAnsi="Arimo" w:cs="Arimo"/>
          <w:sz w:val="20"/>
          <w:szCs w:val="20"/>
        </w:rPr>
      </w:pPr>
    </w:p>
    <w:p w:rsidR="00AE068E" w:rsidRDefault="00AE068E" w:rsidP="00AE068E">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r>
        <w:rPr>
          <w:rFonts w:ascii="Arimo" w:hAnsi="Arimo" w:cs="Arimo"/>
          <w:b/>
          <w:bCs/>
          <w:sz w:val="20"/>
          <w:szCs w:val="20"/>
        </w:rPr>
        <w:t>Addl.General</w:t>
      </w:r>
      <w:r>
        <w:rPr>
          <w:rFonts w:ascii="Arimo" w:hAnsi="Arimo" w:cs="Arimo"/>
          <w:b/>
          <w:sz w:val="20"/>
          <w:szCs w:val="20"/>
        </w:rPr>
        <w:t xml:space="preserve"> Manager (C&amp;M)</w:t>
      </w:r>
    </w:p>
    <w:p w:rsidR="00AE068E" w:rsidRDefault="00AE068E" w:rsidP="00AE068E">
      <w:pPr>
        <w:spacing w:after="0" w:line="240" w:lineRule="auto"/>
        <w:jc w:val="both"/>
        <w:rPr>
          <w:rFonts w:ascii="Arimo" w:hAnsi="Arimo" w:cs="Arimo"/>
          <w:b/>
          <w:sz w:val="20"/>
          <w:szCs w:val="20"/>
        </w:rPr>
      </w:pPr>
      <w:r>
        <w:rPr>
          <w:rFonts w:ascii="Arimo" w:hAnsi="Arimo" w:cs="Arimo"/>
          <w:b/>
          <w:sz w:val="20"/>
          <w:szCs w:val="20"/>
        </w:rPr>
        <w:t xml:space="preserve">                         </w:t>
      </w:r>
      <w:r w:rsidR="00F75FBA">
        <w:rPr>
          <w:rFonts w:ascii="Arimo" w:hAnsi="Arimo" w:cs="Arimo"/>
          <w:b/>
          <w:sz w:val="20"/>
          <w:szCs w:val="20"/>
        </w:rPr>
        <w:t xml:space="preserve">                              </w:t>
      </w:r>
      <w:r>
        <w:rPr>
          <w:rFonts w:ascii="Arimo" w:hAnsi="Arimo" w:cs="Arimo"/>
          <w:b/>
          <w:sz w:val="20"/>
          <w:szCs w:val="20"/>
        </w:rPr>
        <w:t xml:space="preserve">NTPC-SAIL Power Company  </w:t>
      </w:r>
    </w:p>
    <w:p w:rsidR="00AE068E" w:rsidRDefault="00AE068E" w:rsidP="00AE068E">
      <w:pPr>
        <w:spacing w:after="0" w:line="240" w:lineRule="auto"/>
        <w:jc w:val="both"/>
        <w:rPr>
          <w:rFonts w:ascii="Arimo" w:hAnsi="Arimo" w:cs="Arimo"/>
          <w:b/>
          <w:sz w:val="20"/>
          <w:szCs w:val="20"/>
        </w:rPr>
      </w:pPr>
      <w:r>
        <w:rPr>
          <w:rFonts w:ascii="Arimo" w:hAnsi="Arimo" w:cs="Arimo"/>
          <w:b/>
          <w:sz w:val="20"/>
          <w:szCs w:val="20"/>
        </w:rPr>
        <w:t xml:space="preserve">                         </w:t>
      </w:r>
      <w:r w:rsidR="00F75FBA">
        <w:rPr>
          <w:rFonts w:ascii="Arimo" w:hAnsi="Arimo" w:cs="Arimo"/>
          <w:b/>
          <w:sz w:val="20"/>
          <w:szCs w:val="20"/>
        </w:rPr>
        <w:t xml:space="preserve">                              </w:t>
      </w:r>
      <w:r>
        <w:rPr>
          <w:rFonts w:ascii="Arimo" w:hAnsi="Arimo" w:cs="Arimo"/>
          <w:b/>
          <w:sz w:val="20"/>
          <w:szCs w:val="20"/>
        </w:rPr>
        <w:t>CPP-II, Rourkela Steel Plant,</w:t>
      </w:r>
    </w:p>
    <w:p w:rsidR="00AE068E" w:rsidRDefault="00AE068E" w:rsidP="00AE068E">
      <w:pPr>
        <w:spacing w:after="0" w:line="240" w:lineRule="auto"/>
        <w:jc w:val="both"/>
        <w:rPr>
          <w:rFonts w:ascii="Arimo" w:hAnsi="Arimo" w:cs="Arimo"/>
          <w:b/>
          <w:sz w:val="20"/>
          <w:szCs w:val="20"/>
        </w:rPr>
      </w:pPr>
      <w:r>
        <w:rPr>
          <w:rFonts w:ascii="Arimo" w:hAnsi="Arimo" w:cs="Arimo"/>
          <w:b/>
          <w:sz w:val="20"/>
          <w:szCs w:val="20"/>
        </w:rPr>
        <w:t xml:space="preserve">                         </w:t>
      </w:r>
      <w:r w:rsidR="00F75FBA">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AE068E" w:rsidRDefault="00AE068E" w:rsidP="00AE068E">
      <w:pPr>
        <w:spacing w:after="0" w:line="240" w:lineRule="auto"/>
        <w:jc w:val="both"/>
        <w:rPr>
          <w:rFonts w:ascii="Arimo" w:hAnsi="Arimo" w:cs="Arimo"/>
          <w:b/>
          <w:sz w:val="20"/>
          <w:szCs w:val="20"/>
        </w:rPr>
      </w:pPr>
      <w:r>
        <w:rPr>
          <w:rFonts w:ascii="Arimo" w:hAnsi="Arimo" w:cs="Arimo"/>
          <w:b/>
          <w:sz w:val="20"/>
          <w:szCs w:val="20"/>
        </w:rPr>
        <w:t xml:space="preserve">                         </w:t>
      </w:r>
      <w:r w:rsidR="00F75FBA">
        <w:rPr>
          <w:rFonts w:ascii="Arimo" w:hAnsi="Arimo" w:cs="Arimo"/>
          <w:b/>
          <w:sz w:val="20"/>
          <w:szCs w:val="20"/>
        </w:rPr>
        <w:t xml:space="preserve">                              </w:t>
      </w:r>
      <w:r>
        <w:rPr>
          <w:rFonts w:ascii="Arimo" w:hAnsi="Arimo" w:cs="Arimo"/>
          <w:b/>
          <w:sz w:val="20"/>
          <w:szCs w:val="20"/>
        </w:rPr>
        <w:t>Ph.No.0661-2510355, Fax</w:t>
      </w:r>
      <w:proofErr w:type="gramStart"/>
      <w:r>
        <w:rPr>
          <w:rFonts w:ascii="Arimo" w:hAnsi="Arimo" w:cs="Arimo"/>
          <w:b/>
          <w:sz w:val="20"/>
          <w:szCs w:val="20"/>
        </w:rPr>
        <w:t>:2513179</w:t>
      </w:r>
      <w:proofErr w:type="gramEnd"/>
    </w:p>
    <w:p w:rsidR="00AE068E" w:rsidRDefault="00AE068E" w:rsidP="00AE068E">
      <w:pPr>
        <w:spacing w:after="0" w:line="240" w:lineRule="auto"/>
        <w:jc w:val="both"/>
        <w:rPr>
          <w:rFonts w:ascii="Arimo" w:hAnsi="Arimo" w:cs="Arimo"/>
          <w:b/>
          <w:sz w:val="20"/>
          <w:szCs w:val="20"/>
        </w:rPr>
      </w:pPr>
    </w:p>
    <w:p w:rsidR="00AE068E" w:rsidRDefault="00AE068E" w:rsidP="00AE068E">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Pr>
          <w:rFonts w:ascii="Arimo" w:hAnsi="Arimo" w:cs="Arimo"/>
          <w:b/>
          <w:sz w:val="18"/>
          <w:szCs w:val="18"/>
        </w:rPr>
        <w:t xml:space="preserve">, </w:t>
      </w:r>
      <w:proofErr w:type="spellStart"/>
      <w:r>
        <w:rPr>
          <w:rFonts w:ascii="Arimo" w:hAnsi="Arimo" w:cs="Arimo"/>
          <w:b/>
          <w:sz w:val="18"/>
          <w:szCs w:val="18"/>
        </w:rPr>
        <w:t>Sr.Manager</w:t>
      </w:r>
      <w:proofErr w:type="spellEnd"/>
      <w:r>
        <w:rPr>
          <w:rFonts w:ascii="Arimo" w:hAnsi="Arimo" w:cs="Arimo"/>
          <w:b/>
          <w:sz w:val="18"/>
          <w:szCs w:val="18"/>
        </w:rPr>
        <w:t>(C&amp;M</w:t>
      </w:r>
      <w:proofErr w:type="gramStart"/>
      <w:r>
        <w:rPr>
          <w:rFonts w:ascii="Arimo" w:hAnsi="Arimo" w:cs="Arimo"/>
          <w:b/>
          <w:sz w:val="18"/>
          <w:szCs w:val="18"/>
        </w:rPr>
        <w:t>) ;</w:t>
      </w:r>
      <w:proofErr w:type="gramEnd"/>
      <w:r>
        <w:rPr>
          <w:rFonts w:ascii="Arimo" w:hAnsi="Arimo" w:cs="Arimo"/>
          <w:b/>
          <w:sz w:val="18"/>
          <w:szCs w:val="18"/>
        </w:rPr>
        <w:t xml:space="preserve">  Mob:9437491490 ,  Email: siladri.moharana@nspcl.co.in</w:t>
      </w:r>
    </w:p>
    <w:p w:rsidR="00AD3FDF" w:rsidRDefault="00AE068E" w:rsidP="00AE068E">
      <w:pPr>
        <w:ind w:left="450" w:hanging="450"/>
        <w:jc w:val="both"/>
        <w:rPr>
          <w:rFonts w:ascii="Verdana" w:hAnsi="Verdana"/>
          <w:sz w:val="20"/>
          <w:szCs w:val="20"/>
        </w:rPr>
      </w:pPr>
      <w:r>
        <w:rPr>
          <w:rFonts w:ascii="Verdana" w:hAnsi="Verdana"/>
          <w:bCs/>
          <w:iCs/>
          <w:sz w:val="20"/>
          <w:szCs w:val="20"/>
        </w:rPr>
        <w:t xml:space="preserve"> </w:t>
      </w:r>
    </w:p>
    <w:p w:rsidR="00AD3FDF" w:rsidRDefault="00AD3FDF" w:rsidP="00AD3FDF">
      <w:pPr>
        <w:jc w:val="both"/>
        <w:rPr>
          <w:rFonts w:ascii="Verdana" w:hAnsi="Verdana"/>
          <w:b/>
          <w:bCs/>
          <w:sz w:val="20"/>
          <w:szCs w:val="20"/>
          <w:u w:val="single"/>
        </w:rPr>
      </w:pPr>
    </w:p>
    <w:p w:rsidR="00AD3FDF" w:rsidRDefault="00AD3FDF" w:rsidP="00AD3FDF"/>
    <w:p w:rsidR="00AD3FDF" w:rsidRDefault="00AD3FDF"/>
    <w:sectPr w:rsidR="00AD3FDF" w:rsidSect="002F0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767977"/>
    <w:multiLevelType w:val="hybridMultilevel"/>
    <w:tmpl w:val="DDB858EA"/>
    <w:lvl w:ilvl="0" w:tplc="9F3E9E42">
      <w:start w:val="2"/>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D3FDF"/>
    <w:rsid w:val="000979CA"/>
    <w:rsid w:val="002F042F"/>
    <w:rsid w:val="003313E0"/>
    <w:rsid w:val="003E6186"/>
    <w:rsid w:val="0079297A"/>
    <w:rsid w:val="00AD3FDF"/>
    <w:rsid w:val="00AE068E"/>
    <w:rsid w:val="00D621EB"/>
    <w:rsid w:val="00F75FBA"/>
    <w:rsid w:val="00FE0D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DF"/>
    <w:rPr>
      <w:rFonts w:ascii="Calibri" w:eastAsia="Times New Roman" w:hAnsi="Calibri" w:cs="Times New Roman"/>
    </w:rPr>
  </w:style>
  <w:style w:type="paragraph" w:styleId="Heading1">
    <w:name w:val="heading 1"/>
    <w:basedOn w:val="Normal"/>
    <w:next w:val="Normal"/>
    <w:link w:val="Heading1Char"/>
    <w:qFormat/>
    <w:rsid w:val="00AD3FDF"/>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AD3FDF"/>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FDF"/>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AD3FDF"/>
    <w:rPr>
      <w:rFonts w:ascii="Verdana" w:eastAsia="Times New Roman" w:hAnsi="Verdana" w:cs="Times New Roman"/>
      <w:b/>
      <w:bCs/>
      <w:sz w:val="20"/>
      <w:szCs w:val="24"/>
      <w:lang w:val="en-AU"/>
    </w:rPr>
  </w:style>
  <w:style w:type="paragraph" w:styleId="Title">
    <w:name w:val="Title"/>
    <w:basedOn w:val="Normal"/>
    <w:link w:val="TitleChar"/>
    <w:qFormat/>
    <w:rsid w:val="00AD3FDF"/>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AD3FDF"/>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AD3FDF"/>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AD3FDF"/>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AD3FDF"/>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AD3FDF"/>
    <w:rPr>
      <w:rFonts w:ascii="Courier New" w:eastAsia="Times New Roman" w:hAnsi="Courier New" w:cs="Times New Roman"/>
      <w:sz w:val="20"/>
      <w:szCs w:val="20"/>
    </w:rPr>
  </w:style>
  <w:style w:type="paragraph" w:styleId="ListParagraph">
    <w:name w:val="List Paragraph"/>
    <w:basedOn w:val="Normal"/>
    <w:uiPriority w:val="34"/>
    <w:qFormat/>
    <w:rsid w:val="00AD3FDF"/>
    <w:pPr>
      <w:ind w:left="720"/>
      <w:contextualSpacing/>
    </w:pPr>
  </w:style>
</w:styles>
</file>

<file path=word/webSettings.xml><?xml version="1.0" encoding="utf-8"?>
<w:webSettings xmlns:r="http://schemas.openxmlformats.org/officeDocument/2006/relationships" xmlns:w="http://schemas.openxmlformats.org/wordprocessingml/2006/main">
  <w:divs>
    <w:div w:id="1303926252">
      <w:bodyDiv w:val="1"/>
      <w:marLeft w:val="0"/>
      <w:marRight w:val="0"/>
      <w:marTop w:val="0"/>
      <w:marBottom w:val="0"/>
      <w:divBdr>
        <w:top w:val="none" w:sz="0" w:space="0" w:color="auto"/>
        <w:left w:val="none" w:sz="0" w:space="0" w:color="auto"/>
        <w:bottom w:val="none" w:sz="0" w:space="0" w:color="auto"/>
        <w:right w:val="none" w:sz="0" w:space="0" w:color="auto"/>
      </w:divBdr>
    </w:div>
    <w:div w:id="18455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dcterms:created xsi:type="dcterms:W3CDTF">2017-05-03T11:18:00Z</dcterms:created>
  <dcterms:modified xsi:type="dcterms:W3CDTF">2017-05-03T11:27:00Z</dcterms:modified>
</cp:coreProperties>
</file>